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C28FC" w14:textId="77777777" w:rsidR="00AD0E33" w:rsidRDefault="00161EDF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Правила рассмотрения жалоб и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аппеляций</w:t>
      </w:r>
      <w:proofErr w:type="spellEnd"/>
    </w:p>
    <w:p w14:paraId="421D2310" w14:textId="77777777" w:rsidR="00AD0E33" w:rsidRDefault="00AD0E33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14:paraId="72D6FCA5" w14:textId="77777777" w:rsidR="00AD0E33" w:rsidRDefault="00161ED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 случае неудовлетворенности услугой и/или работой ФГБУЗ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ЦГиЭ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№ 152 ФМБА России, Заявитель (Заказчик) имеет право подать обращение, предъявить</w:t>
      </w:r>
    </w:p>
    <w:p w14:paraId="3CA72BFF" w14:textId="77777777" w:rsidR="00AD0E33" w:rsidRDefault="00161ED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претензию/жалобу.</w:t>
      </w:r>
    </w:p>
    <w:p w14:paraId="744F9865" w14:textId="77777777" w:rsidR="00AD0E33" w:rsidRDefault="00161ED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Обращения принимаются в письменном виде в свободной форме на имя главного врача или на бланке «Претензия» (Приложение 1).</w:t>
      </w:r>
    </w:p>
    <w:p w14:paraId="2C9654D3" w14:textId="77777777" w:rsidR="00AD0E33" w:rsidRDefault="00161EDF">
      <w:pPr>
        <w:pStyle w:val="a5"/>
        <w:rPr>
          <w:lang w:val="ru-RU"/>
        </w:rPr>
      </w:pPr>
      <w:r>
        <w:rPr>
          <w:lang w:val="ru-RU"/>
        </w:rPr>
        <w:t>Письменные обращения можно направить посредством:</w:t>
      </w:r>
    </w:p>
    <w:p w14:paraId="1E40FF7E" w14:textId="77777777" w:rsidR="00AD0E33" w:rsidRPr="00161EDF" w:rsidRDefault="00161EDF" w:rsidP="00D84F41">
      <w:pPr>
        <w:pStyle w:val="a5"/>
        <w:numPr>
          <w:ilvl w:val="0"/>
          <w:numId w:val="4"/>
        </w:numPr>
        <w:tabs>
          <w:tab w:val="left" w:pos="420"/>
        </w:tabs>
        <w:rPr>
          <w:lang w:val="ru-RU"/>
        </w:rPr>
      </w:pPr>
      <w:r>
        <w:rPr>
          <w:lang w:val="ru-RU"/>
        </w:rPr>
        <w:t xml:space="preserve">почтовой связи, доставить с помощью организаций по доставке по адресу: 140093, Московская область, г. Дзержинский, </w:t>
      </w:r>
      <w:proofErr w:type="spellStart"/>
      <w:r>
        <w:rPr>
          <w:lang w:val="ru-RU"/>
        </w:rPr>
        <w:t>ул.Лесная</w:t>
      </w:r>
      <w:proofErr w:type="spellEnd"/>
      <w:r>
        <w:rPr>
          <w:lang w:val="ru-RU"/>
        </w:rPr>
        <w:t xml:space="preserve">, д. 23 (ФГБУЗ </w:t>
      </w:r>
      <w:proofErr w:type="spellStart"/>
      <w:r>
        <w:rPr>
          <w:lang w:val="ru-RU"/>
        </w:rPr>
        <w:t>ЦГиЭ</w:t>
      </w:r>
      <w:proofErr w:type="spellEnd"/>
      <w:r>
        <w:rPr>
          <w:lang w:val="ru-RU"/>
        </w:rPr>
        <w:t xml:space="preserve"> № 152 ФМБА России); </w:t>
      </w:r>
    </w:p>
    <w:p w14:paraId="3E963A46" w14:textId="77777777" w:rsidR="00AD0E33" w:rsidRDefault="00161EDF" w:rsidP="00D84F41">
      <w:pPr>
        <w:pStyle w:val="a5"/>
        <w:numPr>
          <w:ilvl w:val="0"/>
          <w:numId w:val="4"/>
        </w:numPr>
        <w:tabs>
          <w:tab w:val="left" w:pos="420"/>
        </w:tabs>
      </w:pPr>
      <w:proofErr w:type="spellStart"/>
      <w:r>
        <w:t>факсимильной</w:t>
      </w:r>
      <w:proofErr w:type="spellEnd"/>
      <w:r>
        <w:t xml:space="preserve"> </w:t>
      </w:r>
      <w:proofErr w:type="spellStart"/>
      <w:r>
        <w:t>связью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номеру</w:t>
      </w:r>
      <w:proofErr w:type="spellEnd"/>
      <w:r>
        <w:t xml:space="preserve"> (</w:t>
      </w:r>
      <w:r>
        <w:rPr>
          <w:lang w:val="ru-RU"/>
        </w:rPr>
        <w:t>495</w:t>
      </w:r>
      <w:r>
        <w:t xml:space="preserve">) </w:t>
      </w:r>
      <w:r>
        <w:rPr>
          <w:lang w:val="ru-RU"/>
        </w:rPr>
        <w:t>551</w:t>
      </w:r>
      <w:r>
        <w:t>-</w:t>
      </w:r>
      <w:r>
        <w:rPr>
          <w:lang w:val="ru-RU"/>
        </w:rPr>
        <w:t>66</w:t>
      </w:r>
      <w:r>
        <w:t>-</w:t>
      </w:r>
      <w:r>
        <w:rPr>
          <w:lang w:val="ru-RU"/>
        </w:rPr>
        <w:t>22</w:t>
      </w:r>
      <w:r>
        <w:t>;</w:t>
      </w:r>
    </w:p>
    <w:p w14:paraId="24465D6F" w14:textId="77777777" w:rsidR="00AD0E33" w:rsidRPr="00161EDF" w:rsidRDefault="00161EDF" w:rsidP="00D84F41">
      <w:pPr>
        <w:pStyle w:val="a5"/>
        <w:numPr>
          <w:ilvl w:val="0"/>
          <w:numId w:val="4"/>
        </w:numPr>
        <w:tabs>
          <w:tab w:val="left" w:pos="420"/>
        </w:tabs>
        <w:rPr>
          <w:lang w:val="ru-RU"/>
        </w:rPr>
      </w:pPr>
      <w:r w:rsidRPr="00161EDF">
        <w:rPr>
          <w:lang w:val="ru-RU"/>
        </w:rPr>
        <w:t xml:space="preserve">электронной почтой </w:t>
      </w:r>
      <w:proofErr w:type="gramStart"/>
      <w:r w:rsidRPr="00161EDF">
        <w:rPr>
          <w:lang w:val="ru-RU"/>
        </w:rPr>
        <w:t>е.</w:t>
      </w:r>
      <w:r>
        <w:t>mail</w:t>
      </w:r>
      <w:proofErr w:type="gramEnd"/>
      <w:r w:rsidRPr="00161EDF">
        <w:rPr>
          <w:lang w:val="ru-RU"/>
        </w:rPr>
        <w:t xml:space="preserve">: </w:t>
      </w:r>
      <w:hyperlink r:id="rId6" w:history="1">
        <w:r>
          <w:rPr>
            <w:rStyle w:val="a3"/>
          </w:rPr>
          <w:t>cgsn</w:t>
        </w:r>
        <w:r>
          <w:rPr>
            <w:rStyle w:val="a3"/>
            <w:lang w:val="ru-RU"/>
          </w:rPr>
          <w:t>152</w:t>
        </w:r>
        <w:r w:rsidRPr="00161EDF">
          <w:rPr>
            <w:rStyle w:val="a3"/>
            <w:lang w:val="ru-RU"/>
          </w:rPr>
          <w:t>@</w:t>
        </w:r>
        <w:r>
          <w:rPr>
            <w:rStyle w:val="a3"/>
          </w:rPr>
          <w:t>mail</w:t>
        </w:r>
        <w:r w:rsidRPr="00161EDF">
          <w:rPr>
            <w:rStyle w:val="a3"/>
            <w:lang w:val="ru-RU"/>
          </w:rPr>
          <w:t>.</w:t>
        </w:r>
        <w:r>
          <w:rPr>
            <w:rStyle w:val="a3"/>
          </w:rPr>
          <w:t>ru</w:t>
        </w:r>
      </w:hyperlink>
      <w:r>
        <w:rPr>
          <w:lang w:val="ru-RU"/>
        </w:rPr>
        <w:t xml:space="preserve">, </w:t>
      </w:r>
      <w:r>
        <w:t>cge</w:t>
      </w:r>
      <w:r w:rsidRPr="00161EDF">
        <w:rPr>
          <w:lang w:val="ru-RU"/>
        </w:rPr>
        <w:t>152@</w:t>
      </w:r>
      <w:r>
        <w:t>fmbamail</w:t>
      </w:r>
      <w:r w:rsidRPr="00161EDF">
        <w:rPr>
          <w:lang w:val="ru-RU"/>
        </w:rPr>
        <w:t>.</w:t>
      </w:r>
      <w:r>
        <w:t>ru</w:t>
      </w:r>
      <w:r w:rsidRPr="00161EDF">
        <w:rPr>
          <w:lang w:val="ru-RU"/>
        </w:rPr>
        <w:t>;</w:t>
      </w:r>
    </w:p>
    <w:p w14:paraId="3A7B222C" w14:textId="77777777" w:rsidR="00AD0E33" w:rsidRDefault="00161EDF" w:rsidP="00D84F41">
      <w:pPr>
        <w:pStyle w:val="a5"/>
        <w:numPr>
          <w:ilvl w:val="0"/>
          <w:numId w:val="4"/>
        </w:numPr>
        <w:tabs>
          <w:tab w:val="left" w:pos="420"/>
        </w:tabs>
        <w:rPr>
          <w:lang w:val="ru-RU"/>
        </w:rPr>
      </w:pPr>
      <w:r w:rsidRPr="00161EDF">
        <w:rPr>
          <w:lang w:val="ru-RU"/>
        </w:rPr>
        <w:t xml:space="preserve">лично принимаются в приёмной </w:t>
      </w:r>
      <w:r>
        <w:rPr>
          <w:lang w:val="ru-RU"/>
        </w:rPr>
        <w:t xml:space="preserve">Учреждения </w:t>
      </w:r>
      <w:r w:rsidRPr="00161EDF">
        <w:rPr>
          <w:lang w:val="ru-RU"/>
        </w:rPr>
        <w:t xml:space="preserve">по следующему </w:t>
      </w:r>
      <w:proofErr w:type="gramStart"/>
      <w:r w:rsidRPr="00161EDF">
        <w:rPr>
          <w:lang w:val="ru-RU"/>
        </w:rPr>
        <w:t>графику:</w:t>
      </w:r>
      <w:r>
        <w:rPr>
          <w:lang w:val="ru-RU"/>
        </w:rPr>
        <w:t>-</w:t>
      </w:r>
      <w:proofErr w:type="gramEnd"/>
      <w:r>
        <w:rPr>
          <w:lang w:val="ru-RU"/>
        </w:rPr>
        <w:t xml:space="preserve"> понедельник, вторник, среда, четверг, пятница - с 8.30 до 17.00;- обеденный перерыв - с 12.00 до 13:00.</w:t>
      </w:r>
    </w:p>
    <w:p w14:paraId="20DACA54" w14:textId="77777777" w:rsidR="00AD0E33" w:rsidRPr="00D84F41" w:rsidRDefault="00161EDF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D84F41">
        <w:rPr>
          <w:rFonts w:ascii="Times New Roman" w:hAnsi="Times New Roman" w:cs="Times New Roman"/>
          <w:sz w:val="24"/>
          <w:szCs w:val="24"/>
          <w:u w:val="single"/>
          <w:lang w:val="ru-RU"/>
        </w:rPr>
        <w:t>В письменном обращении в обязательном порядке указывается:</w:t>
      </w:r>
    </w:p>
    <w:p w14:paraId="0490B1EA" w14:textId="77777777" w:rsidR="00AD0E33" w:rsidRDefault="00161ED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 фамилия, имя, отчество Заявителя,</w:t>
      </w:r>
    </w:p>
    <w:p w14:paraId="3E0616BB" w14:textId="77777777" w:rsidR="00AD0E33" w:rsidRDefault="00161ED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 полное и сокращенное наименование юридического лица/индивидуального</w:t>
      </w:r>
    </w:p>
    <w:p w14:paraId="0AA2CAAB" w14:textId="77777777" w:rsidR="00AD0E33" w:rsidRDefault="00161ED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предпринимателя (не указывается в случае обращения частного лица),</w:t>
      </w:r>
    </w:p>
    <w:p w14:paraId="2245C795" w14:textId="77777777" w:rsidR="00AD0E33" w:rsidRDefault="00161ED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 почтовый адрес или адрес места жительства,</w:t>
      </w:r>
    </w:p>
    <w:p w14:paraId="6A066137" w14:textId="77777777" w:rsidR="00AD0E33" w:rsidRDefault="00161ED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4. адрес электронной почты (если ответ должен быть направлен в форме</w:t>
      </w:r>
    </w:p>
    <w:p w14:paraId="11CC5CC4" w14:textId="77777777" w:rsidR="00AD0E33" w:rsidRDefault="00161ED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электронного документа, о чем указывается в обращении),</w:t>
      </w:r>
    </w:p>
    <w:p w14:paraId="680F8040" w14:textId="77777777" w:rsidR="00AD0E33" w:rsidRDefault="00161ED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5. телефон для связи (ФИО контактного лица, если обращение от юридического</w:t>
      </w:r>
    </w:p>
    <w:p w14:paraId="35B8082B" w14:textId="77777777" w:rsidR="00AD0E33" w:rsidRDefault="00161ED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лица),</w:t>
      </w:r>
    </w:p>
    <w:p w14:paraId="701E2931" w14:textId="77777777" w:rsidR="00AD0E33" w:rsidRDefault="00161ED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6. суть обращения (предложения, заявления, жалобы или апелляции),</w:t>
      </w:r>
    </w:p>
    <w:p w14:paraId="501F3942" w14:textId="77777777" w:rsidR="00AD0E33" w:rsidRDefault="00161ED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7. подпись Заявителя,</w:t>
      </w:r>
    </w:p>
    <w:p w14:paraId="58E46793" w14:textId="3B8209E2" w:rsidR="00AD0E33" w:rsidRDefault="00161ED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8. дата.</w:t>
      </w:r>
    </w:p>
    <w:p w14:paraId="06C1EC9C" w14:textId="77777777" w:rsidR="00D84F41" w:rsidRDefault="00D84F41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D6660FF" w14:textId="77777777" w:rsidR="00AD0E33" w:rsidRPr="00D84F41" w:rsidRDefault="00161EDF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D84F41">
        <w:rPr>
          <w:rFonts w:ascii="Times New Roman" w:hAnsi="Times New Roman" w:cs="Times New Roman"/>
          <w:sz w:val="24"/>
          <w:szCs w:val="24"/>
          <w:u w:val="single"/>
          <w:lang w:val="ru-RU"/>
        </w:rPr>
        <w:t>Процедура разрешения претензий включает в себя следующие этапы:</w:t>
      </w:r>
    </w:p>
    <w:p w14:paraId="6BA3F45F" w14:textId="77777777" w:rsidR="00AD0E33" w:rsidRDefault="00161EDF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прием и регистрация претензий;</w:t>
      </w:r>
    </w:p>
    <w:p w14:paraId="0BE2C345" w14:textId="77777777" w:rsidR="00AD0E33" w:rsidRDefault="00161EDF">
      <w:pPr>
        <w:numPr>
          <w:ilvl w:val="0"/>
          <w:numId w:val="2"/>
        </w:numPr>
        <w:tabs>
          <w:tab w:val="clear" w:pos="420"/>
        </w:tabs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анализ претензии руководством;</w:t>
      </w:r>
    </w:p>
    <w:p w14:paraId="1569F121" w14:textId="77777777" w:rsidR="00AD0E33" w:rsidRDefault="00161EDF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рассмотрение претензии комиссией;</w:t>
      </w:r>
    </w:p>
    <w:p w14:paraId="1C544845" w14:textId="07E7CCA8" w:rsidR="00AD0E33" w:rsidRDefault="00161EDF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расследование причин возникновения претензии (выявленных несоответствий);</w:t>
      </w:r>
    </w:p>
    <w:p w14:paraId="68654B44" w14:textId="77777777" w:rsidR="00AD0E33" w:rsidRDefault="00161EDF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разработка и выполнение корректирующих действий, контроль их эффективности;</w:t>
      </w:r>
    </w:p>
    <w:p w14:paraId="1105657E" w14:textId="77777777" w:rsidR="00AD0E33" w:rsidRDefault="00161EDF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подготовка и оформление решения по предъявленной претензии;</w:t>
      </w:r>
    </w:p>
    <w:p w14:paraId="17135AEF" w14:textId="589ED76A" w:rsidR="00AD0E33" w:rsidRDefault="00161EDF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информирование заявителя претензии о принятом решении.</w:t>
      </w:r>
    </w:p>
    <w:p w14:paraId="60BAE6EE" w14:textId="77777777" w:rsidR="00D84F41" w:rsidRDefault="00D84F41" w:rsidP="00D84F41">
      <w:pPr>
        <w:tabs>
          <w:tab w:val="left" w:pos="420"/>
        </w:tabs>
        <w:ind w:left="420"/>
        <w:rPr>
          <w:rFonts w:ascii="Times New Roman" w:hAnsi="Times New Roman" w:cs="Times New Roman"/>
          <w:sz w:val="24"/>
          <w:szCs w:val="24"/>
          <w:lang w:val="ru-RU"/>
        </w:rPr>
      </w:pPr>
    </w:p>
    <w:p w14:paraId="5C94333A" w14:textId="77777777" w:rsidR="00AD0E33" w:rsidRDefault="00161ED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Все поступившие обращения, жалобы, претензии регистрируются в Журнале</w:t>
      </w:r>
    </w:p>
    <w:p w14:paraId="3B216003" w14:textId="77777777" w:rsidR="00D84F41" w:rsidRDefault="00161ED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входящей документации. Менеджер по качеству регистрирует обращение в «Журнале регистрации претензий».</w:t>
      </w:r>
    </w:p>
    <w:p w14:paraId="33850DEE" w14:textId="595574D4" w:rsidR="00161EDF" w:rsidRDefault="00D84F41">
      <w:pPr>
        <w:rPr>
          <w:rFonts w:ascii="Times New Roman" w:eastAsia="SimSun" w:hAnsi="Times New Roman" w:cs="Times New Roman"/>
          <w:sz w:val="24"/>
          <w:szCs w:val="24"/>
          <w:lang w:val="ru-RU" w:bidi="ar"/>
        </w:rPr>
      </w:pPr>
      <w:r>
        <w:rPr>
          <w:rFonts w:ascii="Times New Roman" w:eastAsia="SimSun" w:hAnsi="Times New Roman" w:cs="Times New Roman"/>
          <w:sz w:val="24"/>
          <w:szCs w:val="24"/>
          <w:lang w:val="ru-RU" w:bidi="ar"/>
        </w:rPr>
        <w:t>П</w:t>
      </w:r>
      <w:r w:rsidR="00161EDF" w:rsidRPr="00161EDF">
        <w:rPr>
          <w:rFonts w:ascii="Times New Roman" w:eastAsia="SimSun" w:hAnsi="Times New Roman" w:cs="Times New Roman"/>
          <w:sz w:val="24"/>
          <w:szCs w:val="24"/>
          <w:lang w:val="ru-RU" w:bidi="ar"/>
        </w:rPr>
        <w:t xml:space="preserve">исьменное обращение, поступившее в ОИ или должностному лицу в соответствии с их компетенцией, рассматривается в течение </w:t>
      </w:r>
      <w:r w:rsidR="00161EDF">
        <w:rPr>
          <w:rFonts w:ascii="Times New Roman" w:eastAsia="SimSun" w:hAnsi="Times New Roman" w:cs="Times New Roman"/>
          <w:sz w:val="24"/>
          <w:szCs w:val="24"/>
          <w:lang w:val="ru-RU" w:bidi="ar"/>
        </w:rPr>
        <w:t>десяти</w:t>
      </w:r>
      <w:r w:rsidR="00161EDF" w:rsidRPr="00161EDF">
        <w:rPr>
          <w:rFonts w:ascii="Times New Roman" w:eastAsia="SimSun" w:hAnsi="Times New Roman" w:cs="Times New Roman"/>
          <w:sz w:val="24"/>
          <w:szCs w:val="24"/>
          <w:lang w:val="ru-RU" w:bidi="ar"/>
        </w:rPr>
        <w:t xml:space="preserve"> дней со дня его регистрации.</w:t>
      </w:r>
    </w:p>
    <w:p w14:paraId="6295A614" w14:textId="22114441" w:rsidR="00D84F41" w:rsidRDefault="00161ED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Главный врач определяет и утверждает состав комиссии по рассмотрению жалобы или апелляции в зависимости от предмета жалобы. Обязательным членом комиссии является менеджер по качеству. По требованию Заявителя на заседании комиссии может присутствовать его представитель. Если предметом жалобы является деятельность ОИ, то в комиссию включается также технический директор. </w:t>
      </w:r>
    </w:p>
    <w:p w14:paraId="0B74362D" w14:textId="77777777" w:rsidR="00D84F41" w:rsidRDefault="00D84F41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F8B206E" w14:textId="3E6FD044" w:rsidR="00AD0E33" w:rsidRDefault="00161ED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Комиссия рассматривает:</w:t>
      </w:r>
    </w:p>
    <w:p w14:paraId="47680F20" w14:textId="77777777" w:rsidR="00AD0E33" w:rsidRDefault="00161EDF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суть претензии;</w:t>
      </w:r>
    </w:p>
    <w:p w14:paraId="7E191F81" w14:textId="77777777" w:rsidR="00AD0E33" w:rsidRDefault="00161EDF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правильность выполнения исполнителем работ по договору с заказчиком;</w:t>
      </w:r>
    </w:p>
    <w:p w14:paraId="24DA92BF" w14:textId="77777777" w:rsidR="00AD0E33" w:rsidRDefault="00161EDF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документацию, регистрационные данные;</w:t>
      </w:r>
    </w:p>
    <w:p w14:paraId="703C7F07" w14:textId="77777777" w:rsidR="00AD0E33" w:rsidRDefault="00161EDF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причины претензий.</w:t>
      </w:r>
    </w:p>
    <w:p w14:paraId="5BE220FC" w14:textId="77777777" w:rsidR="00AD0E33" w:rsidRDefault="00AD0E33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D183DB0" w14:textId="77777777" w:rsidR="00AD0E33" w:rsidRDefault="00161ED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 необходимости, заслушивается представитель заказчика, исполнитель</w:t>
      </w:r>
    </w:p>
    <w:p w14:paraId="7603501E" w14:textId="77777777" w:rsidR="00AD0E33" w:rsidRDefault="00161ED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договора.</w:t>
      </w:r>
    </w:p>
    <w:p w14:paraId="78257E2A" w14:textId="77777777" w:rsidR="00AD0E33" w:rsidRDefault="00161ED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 результатам рассмотрения претензии комиссией или уполномоченным</w:t>
      </w:r>
    </w:p>
    <w:p w14:paraId="5166076B" w14:textId="77777777" w:rsidR="00AD0E33" w:rsidRDefault="00161ED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сотрудником оформляется письменный ответ на официальном бланке ФГБУЗ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ЦГиЭ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№152 ФМБА России, подписывается главным врачом и передается заявителю посредством затребованного им способа получения ответа.</w:t>
      </w:r>
    </w:p>
    <w:p w14:paraId="52377EF1" w14:textId="77777777" w:rsidR="00AD0E33" w:rsidRPr="00161EDF" w:rsidRDefault="00161EDF">
      <w:pPr>
        <w:pStyle w:val="a5"/>
        <w:rPr>
          <w:lang w:val="ru-RU"/>
        </w:rPr>
      </w:pPr>
      <w:r w:rsidRPr="00161EDF">
        <w:rPr>
          <w:lang w:val="ru-RU"/>
        </w:rPr>
        <w:t>Ответ на обращения не дается, если:</w:t>
      </w:r>
    </w:p>
    <w:p w14:paraId="360DD30C" w14:textId="77777777" w:rsidR="00AD0E33" w:rsidRPr="00161EDF" w:rsidRDefault="00161EDF">
      <w:pPr>
        <w:pStyle w:val="a5"/>
        <w:rPr>
          <w:lang w:val="ru-RU"/>
        </w:rPr>
      </w:pPr>
      <w:r w:rsidRPr="00161EDF">
        <w:rPr>
          <w:lang w:val="ru-RU"/>
        </w:rPr>
        <w:t>— в письменном обращении не указана фамилия гражданина, направившего обращение, или почтовый адрес, по которому должен быть направлен ответ;</w:t>
      </w:r>
    </w:p>
    <w:p w14:paraId="4B6631A0" w14:textId="77777777" w:rsidR="00AD0E33" w:rsidRPr="00161EDF" w:rsidRDefault="00161EDF">
      <w:pPr>
        <w:pStyle w:val="a5"/>
        <w:rPr>
          <w:lang w:val="ru-RU"/>
        </w:rPr>
      </w:pPr>
      <w:r w:rsidRPr="00161EDF">
        <w:rPr>
          <w:lang w:val="ru-RU"/>
        </w:rPr>
        <w:t>— текст письменного обращения не поддается прочтению,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прочтению;</w:t>
      </w:r>
    </w:p>
    <w:p w14:paraId="2A8A9ECB" w14:textId="77777777" w:rsidR="00AD0E33" w:rsidRPr="00161EDF" w:rsidRDefault="00161EDF">
      <w:pPr>
        <w:pStyle w:val="a5"/>
        <w:rPr>
          <w:lang w:val="ru-RU"/>
        </w:rPr>
      </w:pPr>
      <w:r w:rsidRPr="00161EDF">
        <w:rPr>
          <w:lang w:val="ru-RU"/>
        </w:rPr>
        <w:t>—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14:paraId="22FA9928" w14:textId="77777777" w:rsidR="00AD0E33" w:rsidRPr="00161EDF" w:rsidRDefault="00161EDF">
      <w:pPr>
        <w:pStyle w:val="a5"/>
        <w:rPr>
          <w:lang w:val="ru-RU"/>
        </w:rPr>
      </w:pPr>
      <w:r w:rsidRPr="00161EDF">
        <w:rPr>
          <w:lang w:val="ru-RU"/>
        </w:rPr>
        <w:t>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порядка обжалования данного судебного решения.</w:t>
      </w:r>
    </w:p>
    <w:p w14:paraId="02D24AFB" w14:textId="77777777" w:rsidR="00AD0E33" w:rsidRPr="00161EDF" w:rsidRDefault="00161EDF">
      <w:pPr>
        <w:pStyle w:val="a5"/>
        <w:rPr>
          <w:lang w:val="ru-RU"/>
        </w:rPr>
      </w:pPr>
      <w:r w:rsidRPr="00161EDF">
        <w:rPr>
          <w:lang w:val="ru-RU"/>
        </w:rPr>
        <w:t>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обращение может быть оставлено без ответа по существу поставленных в нем вопросов с одновременным уведомлением гражданина, направившего обращение, о недопустимости злоупотребления правом.</w:t>
      </w:r>
    </w:p>
    <w:p w14:paraId="5893428B" w14:textId="77777777" w:rsidR="00AD0E33" w:rsidRPr="00161EDF" w:rsidRDefault="00161EDF">
      <w:pPr>
        <w:pStyle w:val="a5"/>
        <w:rPr>
          <w:lang w:val="ru-RU"/>
        </w:rPr>
      </w:pPr>
      <w:r w:rsidRPr="00161EDF">
        <w:rPr>
          <w:lang w:val="ru-RU"/>
        </w:rPr>
        <w:t>В случае, если причины, по которым ответ по существу поставленных в обращении вопросов не мог быть дан и в последующем причины</w:t>
      </w:r>
      <w:r>
        <w:t> </w:t>
      </w:r>
      <w:r w:rsidRPr="00161EDF">
        <w:rPr>
          <w:lang w:val="ru-RU"/>
        </w:rPr>
        <w:t>не были устранены, гражданин вправе вновь направить обращение в ОИ или соответствующему должностному лицу.</w:t>
      </w:r>
    </w:p>
    <w:p w14:paraId="246CB3A7" w14:textId="77777777" w:rsidR="00AD0E33" w:rsidRDefault="00AD0E33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934E063" w14:textId="77777777" w:rsidR="00AD0E33" w:rsidRDefault="00161ED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Орган инспекции ФГБУЗ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ЦГиЭ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№152 ФМБА России несет ответственность за все решения на всех уровнях процесса рассмотрения жалоб и апелляций.</w:t>
      </w:r>
    </w:p>
    <w:p w14:paraId="7C91242E" w14:textId="77777777" w:rsidR="00AD0E33" w:rsidRDefault="00AD0E33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7260067" w14:textId="77777777" w:rsidR="00AD0E33" w:rsidRDefault="00AD0E33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7EA6DD3" w14:textId="77777777" w:rsidR="00AD0E33" w:rsidRDefault="00AD0E33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783FB8A" w14:textId="77777777" w:rsidR="00AD0E33" w:rsidRDefault="00AD0E33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D55A656" w14:textId="77777777" w:rsidR="00AD0E33" w:rsidRDefault="00AD0E33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9DB1CD7" w14:textId="77777777" w:rsidR="00AD0E33" w:rsidRDefault="00AD0E33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5EE37A7" w14:textId="77777777" w:rsidR="00AD0E33" w:rsidRDefault="00AD0E33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ED9C973" w14:textId="77777777" w:rsidR="00AD0E33" w:rsidRDefault="00AD0E33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4121B11" w14:textId="77777777" w:rsidR="00AD0E33" w:rsidRDefault="00AD0E33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5A5304C" w14:textId="77777777" w:rsidR="00AD0E33" w:rsidRDefault="00AD0E33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D3A9446" w14:textId="77777777" w:rsidR="00AD0E33" w:rsidRDefault="00AD0E33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B5711E7" w14:textId="77777777" w:rsidR="00AD0E33" w:rsidRDefault="00AD0E33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656A7E8" w14:textId="77777777" w:rsidR="00AD0E33" w:rsidRDefault="00AD0E33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57432B8" w14:textId="77777777" w:rsidR="00AD0E33" w:rsidRDefault="00AD0E33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5CA829B" w14:textId="77777777" w:rsidR="00AD0E33" w:rsidRDefault="00AD0E33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5012BE7" w14:textId="77777777" w:rsidR="00AD0E33" w:rsidRDefault="00AD0E33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8FE3493" w14:textId="77777777" w:rsidR="00AD0E33" w:rsidRDefault="00AD0E33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B33EEAD" w14:textId="77777777" w:rsidR="00AD0E33" w:rsidRDefault="00AD0E33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25845AE" w14:textId="77777777" w:rsidR="00AD0E33" w:rsidRDefault="00AD0E33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F75EE17" w14:textId="77777777" w:rsidR="00AD0E33" w:rsidRDefault="00AD0E33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A3BC5F1" w14:textId="77777777" w:rsidR="00AD0E33" w:rsidRDefault="00AD0E33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225835F" w14:textId="77777777" w:rsidR="00AD0E33" w:rsidRDefault="00AD0E33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42D9EAA" w14:textId="77777777" w:rsidR="00AD0E33" w:rsidRDefault="00AD0E33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52CC0B7" w14:textId="77777777" w:rsidR="00AD0E33" w:rsidRDefault="00AD0E33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0EA07F8" w14:textId="77777777" w:rsidR="00AD0E33" w:rsidRDefault="00AD0E33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D40869E" w14:textId="77777777" w:rsidR="00AD0E33" w:rsidRDefault="00AD0E33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F7926DA" w14:textId="77777777" w:rsidR="00AD0E33" w:rsidRDefault="00AD0E33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5D44FA9" w14:textId="77777777" w:rsidR="00AD0E33" w:rsidRDefault="00AD0E33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D00F7C2" w14:textId="77777777" w:rsidR="00AD0E33" w:rsidRDefault="00AD0E33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92DC6EF" w14:textId="77777777" w:rsidR="00AD0E33" w:rsidRDefault="00AD0E33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C35A999" w14:textId="77777777" w:rsidR="00AD0E33" w:rsidRDefault="00AD0E33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1B82634" w14:textId="77777777" w:rsidR="00AD0E33" w:rsidRDefault="00AD0E33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09E67A4" w14:textId="77777777" w:rsidR="00AD0E33" w:rsidRDefault="00AD0E33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7FAD4BE" w14:textId="77777777" w:rsidR="00AD0E33" w:rsidRDefault="00AD0E33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CC078E2" w14:textId="77777777" w:rsidR="00AD0E33" w:rsidRDefault="00AD0E33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EEA333F" w14:textId="77777777" w:rsidR="00AD0E33" w:rsidRDefault="00AD0E33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9BCB3C2" w14:textId="77777777" w:rsidR="00AD0E33" w:rsidRDefault="00AD0E33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748D1F8" w14:textId="77777777" w:rsidR="00AD0E33" w:rsidRDefault="00AD0E33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FAC15A6" w14:textId="77777777" w:rsidR="00AD0E33" w:rsidRDefault="00AD0E33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7C75333" w14:textId="77777777" w:rsidR="00AD0E33" w:rsidRDefault="00AD0E33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4CFB9D2" w14:textId="06145D19" w:rsidR="00AD0E33" w:rsidRDefault="00AD0E33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644309E" w14:textId="110A0181" w:rsidR="00D84F41" w:rsidRDefault="00D84F41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7E87F1D" w14:textId="3D615FCA" w:rsidR="00D84F41" w:rsidRDefault="00D84F41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BA4A392" w14:textId="5623F40D" w:rsidR="00D84F41" w:rsidRDefault="00D84F41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C5672A9" w14:textId="5B79925D" w:rsidR="00D84F41" w:rsidRDefault="00D84F41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1F0D2E0" w14:textId="32E2DC93" w:rsidR="00D84F41" w:rsidRDefault="00D84F41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434C752" w14:textId="77777777" w:rsidR="00D84F41" w:rsidRDefault="00D84F41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0189583" w14:textId="77777777" w:rsidR="00AD0E33" w:rsidRDefault="00AD0E33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A2CB5D4" w14:textId="77777777" w:rsidR="00AD0E33" w:rsidRDefault="00161EDF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Приложение 1</w:t>
      </w:r>
    </w:p>
    <w:p w14:paraId="20486DF2" w14:textId="77777777" w:rsidR="00AD0E33" w:rsidRDefault="00AD0E33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15AE8DFF" w14:textId="77777777" w:rsidR="00AD0E33" w:rsidRDefault="00161ED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Претензия во ФГБУЗ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ЦГиЭ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№152 ФМБА России</w:t>
      </w:r>
    </w:p>
    <w:p w14:paraId="648A2223" w14:textId="77777777" w:rsidR="00AD0E33" w:rsidRDefault="00161EDF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«___» ________________20___ г.</w:t>
      </w:r>
    </w:p>
    <w:p w14:paraId="224C82E4" w14:textId="77777777" w:rsidR="00AD0E33" w:rsidRDefault="00AD0E33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6C462710" w14:textId="77777777" w:rsidR="00AD0E33" w:rsidRDefault="00161ED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 Сведения о Заявителе:</w:t>
      </w:r>
    </w:p>
    <w:p w14:paraId="5A558088" w14:textId="77777777" w:rsidR="00AD0E33" w:rsidRDefault="00161ED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ФИО/ Организация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30B4A7" w14:textId="77777777" w:rsidR="00AD0E33" w:rsidRDefault="00161ED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Адрес с указанием почтового индекса________________________________________________________________________________________________________________________________________________________________________________________________________</w:t>
      </w:r>
    </w:p>
    <w:p w14:paraId="708F3CF0" w14:textId="77777777" w:rsidR="00AD0E33" w:rsidRDefault="00161ED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Телефон (ФИО контактного лица)_____________________________________________________________________________________________________________________________________</w:t>
      </w:r>
    </w:p>
    <w:p w14:paraId="4221ADF6" w14:textId="77777777" w:rsidR="00AD0E33" w:rsidRDefault="00161ED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Адрес электронной почты_______________________________________________________________</w:t>
      </w:r>
    </w:p>
    <w:p w14:paraId="211B8A10" w14:textId="77777777" w:rsidR="00AD0E33" w:rsidRDefault="00161ED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 Сведения об услуге</w:t>
      </w:r>
    </w:p>
    <w:p w14:paraId="388C5D88" w14:textId="77777777" w:rsidR="00AD0E33" w:rsidRDefault="00161ED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Регистрационный номер________________________________________________</w:t>
      </w:r>
    </w:p>
    <w:p w14:paraId="7BECFC73" w14:textId="77777777" w:rsidR="00AD0E33" w:rsidRDefault="00AD0E33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D9DC402" w14:textId="77777777" w:rsidR="00AD0E33" w:rsidRDefault="00161ED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Дата оказания услуги__________________________________________________</w:t>
      </w:r>
    </w:p>
    <w:p w14:paraId="387560DC" w14:textId="77777777" w:rsidR="00AD0E33" w:rsidRDefault="00AD0E33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A11B37D" w14:textId="77777777" w:rsidR="00AD0E33" w:rsidRDefault="00161EDF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Сведения о предъявляемой претензии (суть)</w:t>
      </w:r>
    </w:p>
    <w:p w14:paraId="641F7489" w14:textId="77777777" w:rsidR="00AD0E33" w:rsidRDefault="00161ED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5C69977" w14:textId="77777777" w:rsidR="00AD0E33" w:rsidRDefault="00161EDF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Приложение</w:t>
      </w:r>
    </w:p>
    <w:p w14:paraId="4EFA4112" w14:textId="77777777" w:rsidR="00AD0E33" w:rsidRDefault="00161ED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Список прилагаемых документов</w:t>
      </w:r>
    </w:p>
    <w:p w14:paraId="719F3D62" w14:textId="77777777" w:rsidR="00AD0E33" w:rsidRDefault="00161ED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02BD62" w14:textId="77777777" w:rsidR="00AD0E33" w:rsidRDefault="00AD0E33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52817EA" w14:textId="77777777" w:rsidR="00AD0E33" w:rsidRDefault="00AD0E33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E2A5880" w14:textId="77777777" w:rsidR="00AD0E33" w:rsidRDefault="00AD0E33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992274D" w14:textId="77777777" w:rsidR="00AD0E33" w:rsidRDefault="00161EDF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Дата                                                   Подпись______</w:t>
      </w:r>
    </w:p>
    <w:p w14:paraId="36FA981B" w14:textId="77777777" w:rsidR="00AD0E33" w:rsidRDefault="00AD0E33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6AA0333" w14:textId="77777777" w:rsidR="00AD0E33" w:rsidRDefault="00161ED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Вход. № учреждения__________________________________________________</w:t>
      </w:r>
    </w:p>
    <w:p w14:paraId="034988A2" w14:textId="77777777" w:rsidR="00AD0E33" w:rsidRDefault="00161ED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Дата________________________________________________________________</w:t>
      </w:r>
    </w:p>
    <w:sectPr w:rsidR="00AD0E33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1FCAC6F"/>
    <w:multiLevelType w:val="singleLevel"/>
    <w:tmpl w:val="D1FCAC6F"/>
    <w:lvl w:ilvl="0">
      <w:start w:val="3"/>
      <w:numFmt w:val="decimal"/>
      <w:suff w:val="space"/>
      <w:lvlText w:val="%1."/>
      <w:lvlJc w:val="left"/>
    </w:lvl>
  </w:abstractNum>
  <w:abstractNum w:abstractNumId="1" w15:restartNumberingAfterBreak="0">
    <w:nsid w:val="F5BEB81A"/>
    <w:multiLevelType w:val="singleLevel"/>
    <w:tmpl w:val="F5BEB81A"/>
    <w:lvl w:ilvl="0">
      <w:start w:val="1"/>
      <w:numFmt w:val="bullet"/>
      <w:lvlText w:val="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F7C231BA"/>
    <w:multiLevelType w:val="singleLevel"/>
    <w:tmpl w:val="F7C231BA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3" w15:restartNumberingAfterBreak="0">
    <w:nsid w:val="65BD5A40"/>
    <w:multiLevelType w:val="hybridMultilevel"/>
    <w:tmpl w:val="3DFA169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64214555">
    <w:abstractNumId w:val="1"/>
  </w:num>
  <w:num w:numId="2" w16cid:durableId="1075473637">
    <w:abstractNumId w:val="2"/>
  </w:num>
  <w:num w:numId="3" w16cid:durableId="378091429">
    <w:abstractNumId w:val="0"/>
  </w:num>
  <w:num w:numId="4" w16cid:durableId="8181533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EFE5921"/>
    <w:rsid w:val="A79FDE25"/>
    <w:rsid w:val="AFFB9E38"/>
    <w:rsid w:val="BBF766D9"/>
    <w:rsid w:val="E993C69B"/>
    <w:rsid w:val="FFFB2605"/>
    <w:rsid w:val="00161EDF"/>
    <w:rsid w:val="00176C55"/>
    <w:rsid w:val="00AD0E33"/>
    <w:rsid w:val="00D84F41"/>
    <w:rsid w:val="194A11BA"/>
    <w:rsid w:val="3FED8090"/>
    <w:rsid w:val="5EFE5921"/>
    <w:rsid w:val="6D57F647"/>
    <w:rsid w:val="7FF5A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40E845"/>
  <w15:docId w15:val="{44ADC853-A2D4-400E-A1C3-56B05BC2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  <w:style w:type="character" w:styleId="a4">
    <w:name w:val="Strong"/>
    <w:basedOn w:val="a0"/>
    <w:qFormat/>
    <w:rPr>
      <w:b/>
      <w:bCs/>
    </w:rPr>
  </w:style>
  <w:style w:type="paragraph" w:styleId="a5">
    <w:name w:val="Normal (Web)"/>
    <w:qFormat/>
    <w:pPr>
      <w:spacing w:beforeAutospacing="1" w:afterAutospacing="1"/>
    </w:pPr>
    <w:rPr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gsn25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1061</Words>
  <Characters>6053</Characters>
  <Application>Microsoft Office Word</Application>
  <DocSecurity>0</DocSecurity>
  <Lines>50</Lines>
  <Paragraphs>14</Paragraphs>
  <ScaleCrop>false</ScaleCrop>
  <Company/>
  <LinksUpToDate>false</LinksUpToDate>
  <CharactersWithSpaces>7100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dascha</dc:creator>
  <cp:lastModifiedBy>Dascha</cp:lastModifiedBy>
  <cp:revision>4</cp:revision>
  <dcterms:created xsi:type="dcterms:W3CDTF">2021-11-22T18:13:00Z</dcterms:created>
  <dcterms:modified xsi:type="dcterms:W3CDTF">2022-04-17T13:14:00Z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1033-11.1.0.10702</vt:lpwstr>
  </property>
</Properties>
</file>